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BF4" w:rsidRDefault="00472BF4" w:rsidP="00472BF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9"/>
        <w:gridCol w:w="6593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>Mamul Gıdalar İhtisas Grubu</w:t>
            </w:r>
          </w:p>
        </w:tc>
      </w:tr>
    </w:tbl>
    <w:p w:rsidR="00472BF4" w:rsidRDefault="00472BF4" w:rsidP="00472BF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"/>
        <w:gridCol w:w="2749"/>
        <w:gridCol w:w="5028"/>
        <w:gridCol w:w="939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TS 4600 ISO 3720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Siyah çay-Tarif ve temel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472BF4" w:rsidRDefault="00472BF4" w:rsidP="00472BF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7443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>Akreditasyon ve Belgelendirme Özel Daimi Komitesi</w:t>
            </w:r>
          </w:p>
        </w:tc>
      </w:tr>
    </w:tbl>
    <w:p w:rsidR="00472BF4" w:rsidRDefault="00472BF4" w:rsidP="00472BF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595"/>
        <w:gridCol w:w="6573"/>
        <w:gridCol w:w="649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TSE ISO/IEC Guide 43-1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Laboratuvarlar arası karşılaştırmalar yoluyla yeterlilik deneyi bölüm 1: Yeterlilik deney düzenlemelerinin geliştirilmesi ve çalıştırılması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472BF4" w:rsidRDefault="00472BF4" w:rsidP="00472BF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7435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>Otomotiv ve İnşaat Makinaları Özel Daimi Komitesi</w:t>
            </w:r>
          </w:p>
        </w:tc>
      </w:tr>
    </w:tbl>
    <w:p w:rsidR="00472BF4" w:rsidRDefault="00472BF4" w:rsidP="00472BF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575"/>
        <w:gridCol w:w="6593"/>
        <w:gridCol w:w="649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TSE ISO/TR 10357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Konveyör bantlar- Üç eşit uzunluktaki taşıyıcı makaranın geçiş mesafesi için formül (yeni metot)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472BF4" w:rsidRDefault="00472BF4" w:rsidP="00472BF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>Teknik Kurul</w:t>
            </w:r>
          </w:p>
        </w:tc>
      </w:tr>
    </w:tbl>
    <w:p w:rsidR="00472BF4" w:rsidRDefault="00472BF4" w:rsidP="00472BF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133"/>
        <w:gridCol w:w="7035"/>
        <w:gridCol w:w="649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TS ISO 6292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Güçlendirilmiş endüstriyel kamyonlar ve dozerler-Fren performansı ve parçaların dayanımı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472BF4" w:rsidRDefault="00472BF4" w:rsidP="00472BF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7385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r>
              <w:rPr>
                <w:b/>
                <w:bCs/>
              </w:rPr>
              <w:t>TK22: Tesisat ve Basınçlı Kaplar Teknik Komitesi</w:t>
            </w:r>
          </w:p>
        </w:tc>
      </w:tr>
    </w:tbl>
    <w:p w:rsidR="00472BF4" w:rsidRDefault="00472BF4" w:rsidP="00472BF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1756"/>
        <w:gridCol w:w="6244"/>
        <w:gridCol w:w="774"/>
      </w:tblGrid>
      <w:tr w:rsidR="00472BF4" w:rsidTr="00472BF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TS EN 1434-5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</w:pPr>
            <w:r>
              <w:t>Isıölçerler - Bölüm 5: Başlangıç doğrulama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2BF4" w:rsidRDefault="00472BF4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472BF4" w:rsidRDefault="00472BF4" w:rsidP="00472BF4"/>
    <w:p w:rsidR="003C6D1A" w:rsidRDefault="003C6D1A">
      <w:bookmarkStart w:id="0" w:name="_GoBack"/>
      <w:bookmarkEnd w:id="0"/>
    </w:p>
    <w:sectPr w:rsidR="003C6D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39E"/>
    <w:rsid w:val="003C6D1A"/>
    <w:rsid w:val="00472BF4"/>
    <w:rsid w:val="0051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8BDE32-5ACC-4C9A-A83F-9581FF902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BF4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472B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9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607409708905604305208611611207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10208410011708904808510307906707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84068122101097054110087068053102" TargetMode="External"/><Relationship Id="rId5" Type="http://schemas.openxmlformats.org/officeDocument/2006/relationships/hyperlink" Target="https://intweb.tse.org.tr/Standard/Standard/Standard.aspx?08111805111510805110411911010405504710510212008811104311310407308207407907808107112110805511205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intweb.tse.org.tr/Standard/Standard/Standard.aspx?08111805111510805110411911010405504710510212008811104311310407308510706910906808605605310008611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2021-03-17T08:13:00Z</dcterms:created>
  <dcterms:modified xsi:type="dcterms:W3CDTF">2021-03-17T08:14:00Z</dcterms:modified>
</cp:coreProperties>
</file>